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4D" w:rsidRPr="003B0DC8" w:rsidRDefault="00F4084D" w:rsidP="00F4084D">
      <w:pPr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 xml:space="preserve">INFORMACE PRO STARTUJÍCÍ – </w:t>
      </w:r>
      <w:r w:rsidR="00E81568">
        <w:rPr>
          <w:rFonts w:ascii="Verdana" w:hAnsi="Verdana" w:cs="Arial"/>
          <w:b/>
          <w:bCs/>
          <w:sz w:val="36"/>
          <w:szCs w:val="36"/>
        </w:rPr>
        <w:t>CZECH</w:t>
      </w:r>
      <w:r>
        <w:rPr>
          <w:rFonts w:ascii="Verdana" w:hAnsi="Verdana" w:cs="Arial"/>
          <w:b/>
          <w:bCs/>
          <w:sz w:val="36"/>
          <w:szCs w:val="36"/>
        </w:rPr>
        <w:t xml:space="preserve"> PAINT HORSE SHOW</w:t>
      </w:r>
      <w:r w:rsidRPr="003B0DC8">
        <w:rPr>
          <w:rFonts w:ascii="Verdana" w:hAnsi="Verdana" w:cs="Arial"/>
          <w:b/>
          <w:bCs/>
          <w:sz w:val="36"/>
          <w:szCs w:val="36"/>
        </w:rPr>
        <w:t xml:space="preserve"> </w:t>
      </w:r>
      <w:r>
        <w:rPr>
          <w:rFonts w:ascii="Verdana" w:hAnsi="Verdana" w:cs="Arial"/>
          <w:b/>
          <w:bCs/>
          <w:sz w:val="36"/>
          <w:szCs w:val="36"/>
        </w:rPr>
        <w:t xml:space="preserve">2015 – </w:t>
      </w:r>
      <w:r w:rsidR="00E81568">
        <w:rPr>
          <w:rFonts w:ascii="Verdana" w:hAnsi="Verdana" w:cs="Arial"/>
          <w:b/>
          <w:bCs/>
          <w:sz w:val="36"/>
          <w:szCs w:val="36"/>
        </w:rPr>
        <w:t>Prosper Horse Ranch Čeladná</w:t>
      </w:r>
    </w:p>
    <w:p w:rsidR="00F4084D" w:rsidRDefault="00F4084D" w:rsidP="00F4084D">
      <w:pPr>
        <w:rPr>
          <w:rFonts w:ascii="Verdana" w:hAnsi="Verdana" w:cs="Arial"/>
          <w:b/>
          <w:bCs/>
          <w:sz w:val="18"/>
        </w:rPr>
      </w:pPr>
    </w:p>
    <w:p w:rsidR="00F4084D" w:rsidRDefault="00F4084D" w:rsidP="00F4084D">
      <w:pPr>
        <w:rPr>
          <w:bCs/>
          <w:sz w:val="22"/>
          <w:szCs w:val="22"/>
        </w:rPr>
      </w:pPr>
    </w:p>
    <w:p w:rsidR="00F4084D" w:rsidRDefault="00E81568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Czech</w:t>
      </w:r>
      <w:r w:rsidR="00F4084D">
        <w:rPr>
          <w:bCs/>
          <w:sz w:val="22"/>
          <w:szCs w:val="22"/>
        </w:rPr>
        <w:t xml:space="preserve"> Paint Horse Show 2015 se opět pořád</w:t>
      </w:r>
      <w:r w:rsidR="00F4084D" w:rsidRPr="003B0DC8">
        <w:rPr>
          <w:bCs/>
          <w:sz w:val="22"/>
          <w:szCs w:val="22"/>
        </w:rPr>
        <w:t xml:space="preserve">á jako </w:t>
      </w:r>
      <w:r w:rsidR="00F4084D" w:rsidRPr="003B0DC8">
        <w:rPr>
          <w:b/>
          <w:bCs/>
          <w:sz w:val="22"/>
          <w:szCs w:val="22"/>
        </w:rPr>
        <w:t>double-judge show</w:t>
      </w:r>
      <w:r w:rsidR="00F4084D" w:rsidRPr="003B0DC8">
        <w:rPr>
          <w:bCs/>
          <w:sz w:val="22"/>
          <w:szCs w:val="22"/>
        </w:rPr>
        <w:t xml:space="preserve">. Z loňského roku je každému jasné, o co se jedná. Stejně jako v minulé sezóně i letos máme jednoho rozhodčího z Evropy </w:t>
      </w:r>
      <w:r w:rsidR="00F4084D">
        <w:rPr>
          <w:bCs/>
          <w:sz w:val="22"/>
          <w:szCs w:val="22"/>
        </w:rPr>
        <w:t>a druhého z USA.</w:t>
      </w: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letošním roce jsou to: </w:t>
      </w:r>
      <w:r w:rsidRPr="003B0DC8">
        <w:rPr>
          <w:bCs/>
          <w:sz w:val="22"/>
          <w:szCs w:val="22"/>
        </w:rPr>
        <w:t xml:space="preserve"> </w:t>
      </w:r>
      <w:r w:rsidR="00E81568">
        <w:rPr>
          <w:b/>
          <w:bCs/>
          <w:sz w:val="22"/>
          <w:szCs w:val="22"/>
        </w:rPr>
        <w:t>Verena Schmid</w:t>
      </w:r>
      <w:r w:rsidRPr="003B0DC8">
        <w:rPr>
          <w:bCs/>
          <w:sz w:val="22"/>
          <w:szCs w:val="22"/>
        </w:rPr>
        <w:t xml:space="preserve"> z</w:t>
      </w:r>
      <w:r w:rsidR="00E81568">
        <w:rPr>
          <w:bCs/>
          <w:sz w:val="22"/>
          <w:szCs w:val="22"/>
        </w:rPr>
        <w:t>e</w:t>
      </w:r>
      <w:r w:rsidRPr="003B0DC8">
        <w:rPr>
          <w:bCs/>
          <w:sz w:val="22"/>
          <w:szCs w:val="22"/>
        </w:rPr>
        <w:t xml:space="preserve"> </w:t>
      </w:r>
      <w:r w:rsidR="00E81568">
        <w:rPr>
          <w:bCs/>
          <w:sz w:val="22"/>
          <w:szCs w:val="22"/>
        </w:rPr>
        <w:t>Švýcars</w:t>
      </w:r>
      <w:r>
        <w:rPr>
          <w:bCs/>
          <w:sz w:val="22"/>
          <w:szCs w:val="22"/>
        </w:rPr>
        <w:t>ka a</w:t>
      </w:r>
      <w:r w:rsidRPr="003B0DC8">
        <w:rPr>
          <w:bCs/>
          <w:sz w:val="22"/>
          <w:szCs w:val="22"/>
        </w:rPr>
        <w:t xml:space="preserve"> </w:t>
      </w:r>
      <w:r w:rsidR="00E81568" w:rsidRPr="00D45712">
        <w:rPr>
          <w:b/>
          <w:bCs/>
          <w:sz w:val="22"/>
          <w:szCs w:val="22"/>
        </w:rPr>
        <w:t>Chris Arnold</w:t>
      </w:r>
      <w:r w:rsidR="00E81568">
        <w:rPr>
          <w:bCs/>
          <w:sz w:val="22"/>
          <w:szCs w:val="22"/>
        </w:rPr>
        <w:t xml:space="preserve"> z USA, stát Ohio.</w:t>
      </w:r>
    </w:p>
    <w:p w:rsidR="00F4084D" w:rsidRPr="005652A7" w:rsidRDefault="00F4084D" w:rsidP="00F4084D">
      <w:pPr>
        <w:rPr>
          <w:b/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Znamená to, že každý startující je v dané disciplíně hodnocen </w:t>
      </w:r>
      <w:r w:rsidRPr="003B0DC8">
        <w:rPr>
          <w:b/>
          <w:bCs/>
          <w:sz w:val="22"/>
          <w:szCs w:val="22"/>
        </w:rPr>
        <w:t xml:space="preserve">dvěma rozhodčími </w:t>
      </w:r>
      <w:r w:rsidRPr="003B0DC8">
        <w:rPr>
          <w:bCs/>
          <w:sz w:val="22"/>
          <w:szCs w:val="22"/>
        </w:rPr>
        <w:t xml:space="preserve">a v každé třídě jsou uděleny dvě sady bodů. </w:t>
      </w:r>
      <w:r w:rsidRPr="005652A7">
        <w:rPr>
          <w:b/>
          <w:bCs/>
          <w:sz w:val="22"/>
          <w:szCs w:val="22"/>
        </w:rPr>
        <w:t xml:space="preserve">Výsledky od obou rozhodčích budou vyhlašovány </w:t>
      </w:r>
      <w:r>
        <w:rPr>
          <w:b/>
          <w:bCs/>
          <w:sz w:val="22"/>
          <w:szCs w:val="22"/>
        </w:rPr>
        <w:t>a oceňovány zvlášť!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583DAF" w:rsidRDefault="00F4084D" w:rsidP="00F4084D">
      <w:pPr>
        <w:rPr>
          <w:b/>
          <w:bCs/>
          <w:sz w:val="22"/>
          <w:szCs w:val="22"/>
          <w:u w:val="single"/>
        </w:rPr>
      </w:pPr>
      <w:r w:rsidRPr="00583DAF">
        <w:rPr>
          <w:b/>
          <w:bCs/>
          <w:sz w:val="22"/>
          <w:szCs w:val="22"/>
          <w:u w:val="single"/>
        </w:rPr>
        <w:t>Co účastníci potřebují,  aby mohli startovat na Czech Paint Horse Show v bodovaných (approved) třídách:</w:t>
      </w:r>
    </w:p>
    <w:p w:rsidR="00F4084D" w:rsidRPr="005652A7" w:rsidRDefault="00F4084D" w:rsidP="00F4084D">
      <w:pPr>
        <w:rPr>
          <w:b/>
          <w:bCs/>
          <w:sz w:val="28"/>
          <w:szCs w:val="28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Koně registrovaného u APHA</w:t>
      </w:r>
      <w:r w:rsidRPr="003B0DC8">
        <w:rPr>
          <w:bCs/>
          <w:sz w:val="22"/>
          <w:szCs w:val="22"/>
        </w:rPr>
        <w:t xml:space="preserve"> v tzv. APHA-approved (bodovaných) třídách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Platné členství</w:t>
      </w:r>
      <w:r w:rsidRPr="003B0DC8">
        <w:rPr>
          <w:bCs/>
          <w:sz w:val="22"/>
          <w:szCs w:val="22"/>
        </w:rPr>
        <w:t xml:space="preserve"> jezdce/ předvádějícího u </w:t>
      </w:r>
      <w:r w:rsidRPr="00735781">
        <w:rPr>
          <w:b/>
          <w:bCs/>
          <w:sz w:val="22"/>
          <w:szCs w:val="22"/>
        </w:rPr>
        <w:t>APHA, AjPHA</w:t>
      </w:r>
      <w:r w:rsidRPr="003B0DC8">
        <w:rPr>
          <w:bCs/>
          <w:sz w:val="22"/>
          <w:szCs w:val="22"/>
        </w:rPr>
        <w:t xml:space="preserve">, resp. </w:t>
      </w:r>
      <w:r w:rsidRPr="003B0DC8">
        <w:rPr>
          <w:b/>
          <w:bCs/>
          <w:sz w:val="22"/>
          <w:szCs w:val="22"/>
        </w:rPr>
        <w:t>amatérskou kartu</w:t>
      </w:r>
      <w:r w:rsidRPr="003B0DC8">
        <w:rPr>
          <w:bCs/>
          <w:sz w:val="22"/>
          <w:szCs w:val="22"/>
        </w:rPr>
        <w:t xml:space="preserve"> (</w:t>
      </w:r>
      <w:r w:rsidRPr="003B0DC8">
        <w:rPr>
          <w:b/>
          <w:bCs/>
          <w:sz w:val="22"/>
          <w:szCs w:val="22"/>
        </w:rPr>
        <w:t>Amateur Card</w:t>
      </w:r>
      <w:r w:rsidRPr="003B0DC8">
        <w:rPr>
          <w:bCs/>
          <w:sz w:val="22"/>
          <w:szCs w:val="22"/>
        </w:rPr>
        <w:t xml:space="preserve">) či </w:t>
      </w:r>
      <w:r w:rsidRPr="003B0DC8">
        <w:rPr>
          <w:b/>
          <w:bCs/>
          <w:sz w:val="22"/>
          <w:szCs w:val="22"/>
        </w:rPr>
        <w:t>kartu předvádějícího</w:t>
      </w:r>
      <w:r w:rsidRPr="003B0DC8">
        <w:rPr>
          <w:bCs/>
          <w:sz w:val="22"/>
          <w:szCs w:val="22"/>
        </w:rPr>
        <w:t xml:space="preserve"> (</w:t>
      </w:r>
      <w:r w:rsidRPr="003B0DC8">
        <w:rPr>
          <w:b/>
          <w:bCs/>
          <w:sz w:val="22"/>
          <w:szCs w:val="22"/>
        </w:rPr>
        <w:t>Exhibitors Card</w:t>
      </w:r>
      <w:r w:rsidRPr="003B0DC8">
        <w:rPr>
          <w:bCs/>
          <w:sz w:val="22"/>
          <w:szCs w:val="22"/>
        </w:rPr>
        <w:t xml:space="preserve">). 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!POZOR !</w:t>
      </w:r>
      <w:r w:rsidRPr="003B0DC8">
        <w:rPr>
          <w:bCs/>
          <w:sz w:val="22"/>
          <w:szCs w:val="22"/>
        </w:rPr>
        <w:t xml:space="preserve"> Všechny tyto karty je sice možné dokoupit na </w:t>
      </w:r>
      <w:r>
        <w:rPr>
          <w:bCs/>
          <w:sz w:val="22"/>
          <w:szCs w:val="22"/>
        </w:rPr>
        <w:t xml:space="preserve">místě, ale za zvýšený poplatek a s omezenou platností. </w:t>
      </w:r>
      <w:r w:rsidRPr="003B0DC8">
        <w:rPr>
          <w:bCs/>
          <w:sz w:val="22"/>
          <w:szCs w:val="22"/>
        </w:rPr>
        <w:t>(Temporary Amateur Ca</w:t>
      </w:r>
      <w:r>
        <w:rPr>
          <w:bCs/>
          <w:sz w:val="22"/>
          <w:szCs w:val="22"/>
        </w:rPr>
        <w:t xml:space="preserve">rd stojí např.  40,- </w:t>
      </w:r>
      <w:r w:rsidRPr="003B0DC8">
        <w:rPr>
          <w:bCs/>
          <w:sz w:val="22"/>
          <w:szCs w:val="22"/>
        </w:rPr>
        <w:t>USD</w:t>
      </w:r>
      <w:r>
        <w:rPr>
          <w:bCs/>
          <w:sz w:val="22"/>
          <w:szCs w:val="22"/>
        </w:rPr>
        <w:t xml:space="preserve"> a není vystavena na celý kalendářní rok, ale má platnost pouze 45 dní</w:t>
      </w:r>
      <w:r w:rsidRPr="003B0DC8">
        <w:rPr>
          <w:bCs/>
          <w:sz w:val="22"/>
          <w:szCs w:val="22"/>
        </w:rPr>
        <w:t xml:space="preserve">). Doporučujeme jejich vyřízení předem – usnadníte tím práci našemu týmu a navíc ušetříte poplatek za „rychlé vyřízení“. </w:t>
      </w:r>
    </w:p>
    <w:p w:rsidR="00BA1043" w:rsidRDefault="00BA1043" w:rsidP="00F4084D">
      <w:pPr>
        <w:rPr>
          <w:b/>
          <w:bCs/>
          <w:sz w:val="22"/>
          <w:szCs w:val="22"/>
        </w:rPr>
      </w:pPr>
    </w:p>
    <w:p w:rsidR="00F4084D" w:rsidRDefault="00E81568" w:rsidP="00F4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!POZOR – nově od 1.1.2015</w:t>
      </w:r>
    </w:p>
    <w:p w:rsidR="00BA1043" w:rsidRDefault="00E81568" w:rsidP="00F4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Majitel koně </w:t>
      </w:r>
      <w:r w:rsidR="00F4084D" w:rsidRPr="00735781">
        <w:rPr>
          <w:b/>
          <w:bCs/>
          <w:sz w:val="22"/>
          <w:szCs w:val="22"/>
        </w:rPr>
        <w:t xml:space="preserve">musí být </w:t>
      </w:r>
      <w:r>
        <w:rPr>
          <w:b/>
          <w:bCs/>
          <w:sz w:val="22"/>
          <w:szCs w:val="22"/>
        </w:rPr>
        <w:t xml:space="preserve">rovněž </w:t>
      </w:r>
      <w:r w:rsidR="00F4084D" w:rsidRPr="00735781">
        <w:rPr>
          <w:b/>
          <w:bCs/>
          <w:sz w:val="22"/>
          <w:szCs w:val="22"/>
        </w:rPr>
        <w:t>registrován u APHA.</w:t>
      </w:r>
      <w:r w:rsidR="00BA1043">
        <w:rPr>
          <w:b/>
          <w:bCs/>
          <w:sz w:val="22"/>
          <w:szCs w:val="22"/>
        </w:rPr>
        <w:t xml:space="preserve"> </w:t>
      </w:r>
    </w:p>
    <w:p w:rsidR="00F4084D" w:rsidRPr="00735781" w:rsidRDefault="00BA1043" w:rsidP="00F4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 multiplicitního členství (nebo členství u rančů) platí, že ještě v letošním roce mohou jednotlivci využít svých minulých čísel předvádějícího- z tzv. Exhibitor Cards. Od roku 2016 už musí mít každý předvádějící samostatné APHA členství.</w:t>
      </w:r>
    </w:p>
    <w:p w:rsidR="00F4084D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735781">
        <w:rPr>
          <w:b/>
          <w:bCs/>
          <w:sz w:val="22"/>
          <w:szCs w:val="22"/>
        </w:rPr>
        <w:t>Členství v</w:t>
      </w:r>
      <w:r w:rsidRPr="003B0DC8">
        <w:rPr>
          <w:bCs/>
          <w:sz w:val="22"/>
          <w:szCs w:val="22"/>
        </w:rPr>
        <w:t> </w:t>
      </w:r>
      <w:r w:rsidRPr="003B0DC8">
        <w:rPr>
          <w:b/>
          <w:bCs/>
          <w:sz w:val="22"/>
          <w:szCs w:val="22"/>
        </w:rPr>
        <w:t xml:space="preserve">PHC ČR </w:t>
      </w:r>
      <w:r w:rsidRPr="00DB7461">
        <w:rPr>
          <w:bCs/>
          <w:sz w:val="22"/>
          <w:szCs w:val="22"/>
        </w:rPr>
        <w:t>není povinné</w:t>
      </w:r>
      <w:r w:rsidRPr="003B0DC8">
        <w:rPr>
          <w:bCs/>
          <w:sz w:val="22"/>
          <w:szCs w:val="22"/>
        </w:rPr>
        <w:t xml:space="preserve"> ani u jezdce, ani u majitele, nicméně </w:t>
      </w:r>
      <w:r w:rsidRPr="00DB7461">
        <w:rPr>
          <w:b/>
          <w:bCs/>
          <w:sz w:val="22"/>
          <w:szCs w:val="22"/>
        </w:rPr>
        <w:t>členové klubu mají poloviční startovné</w:t>
      </w:r>
      <w:r w:rsidRPr="003B0DC8">
        <w:rPr>
          <w:bCs/>
          <w:sz w:val="22"/>
          <w:szCs w:val="22"/>
        </w:rPr>
        <w:t xml:space="preserve"> oproti nečlenům, takže při vícenásobných startech stojí za úvahu i členství v PHC ČR. </w:t>
      </w:r>
    </w:p>
    <w:p w:rsidR="00F4084D" w:rsidRDefault="00F4084D" w:rsidP="00F4084D">
      <w:pPr>
        <w:rPr>
          <w:bCs/>
          <w:sz w:val="22"/>
          <w:szCs w:val="22"/>
        </w:rPr>
      </w:pPr>
    </w:p>
    <w:p w:rsidR="00F4084D" w:rsidRDefault="00F4084D" w:rsidP="00F4084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 letošním roce vypisujeme na 2015 PHS tyto třídy: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280F64" w:rsidRDefault="00F4084D" w:rsidP="00F4084D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Třída OTEVŘENÁ</w:t>
      </w:r>
      <w:r>
        <w:rPr>
          <w:b/>
          <w:bCs/>
          <w:sz w:val="22"/>
          <w:szCs w:val="22"/>
        </w:rPr>
        <w:t xml:space="preserve"> = OPEN</w:t>
      </w:r>
    </w:p>
    <w:p w:rsidR="00F4084D" w:rsidRPr="0003696C" w:rsidRDefault="00F4084D" w:rsidP="00F4084D">
      <w:pPr>
        <w:rPr>
          <w:b/>
          <w:bCs/>
          <w:sz w:val="22"/>
          <w:szCs w:val="22"/>
        </w:rPr>
      </w:pPr>
      <w:r w:rsidRPr="0003696C">
        <w:rPr>
          <w:b/>
          <w:bCs/>
          <w:sz w:val="22"/>
          <w:szCs w:val="22"/>
        </w:rPr>
        <w:t>Startovné ve tříd</w:t>
      </w:r>
      <w:r>
        <w:rPr>
          <w:b/>
          <w:bCs/>
          <w:sz w:val="22"/>
          <w:szCs w:val="22"/>
        </w:rPr>
        <w:t>ě Open je: 600,- Kč/1 start(člen PHC ČR), 1200,- Kč/1 start (nečlen)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Třída AMATÉR</w:t>
      </w:r>
      <w:r>
        <w:rPr>
          <w:b/>
          <w:bCs/>
          <w:sz w:val="22"/>
          <w:szCs w:val="22"/>
        </w:rPr>
        <w:t xml:space="preserve"> = AMATEUR</w:t>
      </w:r>
    </w:p>
    <w:p w:rsidR="00F4084D" w:rsidRPr="00735781" w:rsidRDefault="00F4084D" w:rsidP="00F4084D">
      <w:pPr>
        <w:rPr>
          <w:sz w:val="22"/>
          <w:szCs w:val="22"/>
        </w:rPr>
      </w:pPr>
      <w:r w:rsidRPr="00735781">
        <w:rPr>
          <w:sz w:val="22"/>
          <w:szCs w:val="22"/>
        </w:rPr>
        <w:t xml:space="preserve">Koně předvádění v kategorii </w:t>
      </w:r>
      <w:r w:rsidRPr="00735781">
        <w:rPr>
          <w:b/>
          <w:bCs/>
          <w:sz w:val="22"/>
          <w:szCs w:val="22"/>
        </w:rPr>
        <w:t>amatér</w:t>
      </w:r>
      <w:r w:rsidRPr="00735781">
        <w:rPr>
          <w:sz w:val="22"/>
          <w:szCs w:val="22"/>
        </w:rPr>
        <w:t xml:space="preserve">  musí být v majetku samotného předvádějícího či jeho nejbližších příbuzných (manžel/ka. otec, matka, syn, dcera, bratr, sestra, vnuk, teta, strýc, nevlastní děti/rodiče atd.). Je-li kůň registrován na firmu, musí být tato firma ve výhradním vlastnictví amatéra nebo rodiny. Nedodržení tohoto požadavku znamená diskvalifikaci a snížení počtu startujících ve třídě.  </w:t>
      </w: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Amatér musí být osoba </w:t>
      </w:r>
      <w:r w:rsidRPr="003B0DC8">
        <w:rPr>
          <w:b/>
          <w:bCs/>
          <w:sz w:val="22"/>
          <w:szCs w:val="22"/>
        </w:rPr>
        <w:t xml:space="preserve">starší 19 let. </w:t>
      </w:r>
    </w:p>
    <w:p w:rsidR="00F4084D" w:rsidRPr="003B0DC8" w:rsidRDefault="00F4084D" w:rsidP="00F4084D">
      <w:pPr>
        <w:rPr>
          <w:b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!POZOR! - </w:t>
      </w:r>
      <w:r w:rsidRPr="003B0DC8">
        <w:rPr>
          <w:bCs/>
          <w:sz w:val="22"/>
          <w:szCs w:val="22"/>
        </w:rPr>
        <w:t xml:space="preserve">na amatérské kartě jsou uvedena dvě data, která se často zaměňují – platnost řádného členství v APHA a platnost statutu amatéra. </w:t>
      </w:r>
      <w:r w:rsidRPr="003B0DC8">
        <w:rPr>
          <w:b/>
          <w:bCs/>
          <w:sz w:val="22"/>
          <w:szCs w:val="22"/>
        </w:rPr>
        <w:t>Amatérská karta se obvykle kupuje jen pro daný kalendářní rok.</w:t>
      </w:r>
    </w:p>
    <w:p w:rsidR="00F4084D" w:rsidRPr="009066E5" w:rsidRDefault="00F4084D" w:rsidP="00F4084D">
      <w:pPr>
        <w:rPr>
          <w:b/>
          <w:sz w:val="22"/>
          <w:szCs w:val="22"/>
        </w:rPr>
      </w:pPr>
      <w:r w:rsidRPr="009066E5">
        <w:rPr>
          <w:b/>
          <w:sz w:val="22"/>
          <w:szCs w:val="22"/>
        </w:rPr>
        <w:t>Startovné ve třídě Amateur je: 400,-Kč/1 start</w:t>
      </w:r>
      <w:r>
        <w:rPr>
          <w:b/>
          <w:sz w:val="22"/>
          <w:szCs w:val="22"/>
        </w:rPr>
        <w:t xml:space="preserve"> (člen PHC ČR), 800,- Kč/</w:t>
      </w:r>
      <w:r>
        <w:rPr>
          <w:b/>
          <w:bCs/>
          <w:sz w:val="22"/>
          <w:szCs w:val="22"/>
        </w:rPr>
        <w:t>1 start (nečlen)</w:t>
      </w:r>
    </w:p>
    <w:p w:rsidR="00F4084D" w:rsidRDefault="00F4084D" w:rsidP="00F4084D">
      <w:pPr>
        <w:rPr>
          <w:b/>
          <w:sz w:val="22"/>
          <w:szCs w:val="22"/>
        </w:rPr>
      </w:pPr>
    </w:p>
    <w:p w:rsidR="00F4084D" w:rsidRPr="003B0DC8" w:rsidRDefault="00F4084D" w:rsidP="00F4084D">
      <w:pPr>
        <w:rPr>
          <w:b/>
          <w:sz w:val="22"/>
          <w:szCs w:val="22"/>
        </w:rPr>
      </w:pPr>
      <w:r w:rsidRPr="003B0DC8">
        <w:rPr>
          <w:b/>
          <w:sz w:val="22"/>
          <w:szCs w:val="22"/>
        </w:rPr>
        <w:t>Třída MLÁDEŽ</w:t>
      </w:r>
      <w:r>
        <w:rPr>
          <w:b/>
          <w:sz w:val="22"/>
          <w:szCs w:val="22"/>
        </w:rPr>
        <w:t xml:space="preserve"> = YOUTH</w:t>
      </w:r>
    </w:p>
    <w:p w:rsidR="00F4084D" w:rsidRPr="003B0DC8" w:rsidRDefault="00F4084D" w:rsidP="00F4084D">
      <w:pPr>
        <w:rPr>
          <w:sz w:val="22"/>
          <w:szCs w:val="22"/>
        </w:rPr>
      </w:pPr>
      <w:r w:rsidRPr="003B0DC8">
        <w:rPr>
          <w:sz w:val="22"/>
          <w:szCs w:val="22"/>
        </w:rPr>
        <w:t xml:space="preserve">Koně předvádění v kategorii </w:t>
      </w:r>
      <w:r>
        <w:rPr>
          <w:b/>
          <w:sz w:val="22"/>
          <w:szCs w:val="22"/>
        </w:rPr>
        <w:t>mládež</w:t>
      </w:r>
      <w:r w:rsidRPr="003B0DC8">
        <w:rPr>
          <w:sz w:val="22"/>
          <w:szCs w:val="22"/>
        </w:rPr>
        <w:t xml:space="preserve"> musí být registrovaní přímo na předvádějícího či jeho nejbližší příbuzné. Pokud tomu tak není, může jezdec koně předvést, ale nedostane v případě umístění žádné body. Předvádějícím ve třídě mládež, může být maximálně </w:t>
      </w:r>
      <w:r w:rsidRPr="003B0DC8">
        <w:rPr>
          <w:b/>
          <w:sz w:val="22"/>
          <w:szCs w:val="22"/>
        </w:rPr>
        <w:t>18 let</w:t>
      </w:r>
      <w:r w:rsidRPr="003B0DC8">
        <w:rPr>
          <w:sz w:val="22"/>
          <w:szCs w:val="22"/>
        </w:rPr>
        <w:t xml:space="preserve"> (přičemž rozhodující je věk, kterého dosáhne k 1. 1. daného roku).</w:t>
      </w:r>
    </w:p>
    <w:p w:rsidR="00F4084D" w:rsidRDefault="00F4084D" w:rsidP="00F4084D">
      <w:pPr>
        <w:rPr>
          <w:b/>
          <w:bCs/>
          <w:sz w:val="22"/>
          <w:szCs w:val="22"/>
        </w:rPr>
      </w:pPr>
      <w:r w:rsidRPr="009066E5">
        <w:rPr>
          <w:b/>
          <w:bCs/>
          <w:sz w:val="22"/>
          <w:szCs w:val="22"/>
        </w:rPr>
        <w:t>Startovné ve t</w:t>
      </w:r>
      <w:r>
        <w:rPr>
          <w:b/>
          <w:bCs/>
          <w:sz w:val="22"/>
          <w:szCs w:val="22"/>
        </w:rPr>
        <w:t xml:space="preserve">řídě Youth je: 100,- Kč/1 start </w:t>
      </w:r>
      <w:r>
        <w:rPr>
          <w:b/>
          <w:sz w:val="22"/>
          <w:szCs w:val="22"/>
        </w:rPr>
        <w:t xml:space="preserve">(člen PHC ČR), </w:t>
      </w:r>
      <w:r>
        <w:rPr>
          <w:b/>
          <w:bCs/>
          <w:sz w:val="22"/>
          <w:szCs w:val="22"/>
        </w:rPr>
        <w:t xml:space="preserve"> 200,- Kč/ 1 start (nečlen)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583DAF" w:rsidRDefault="00F4084D" w:rsidP="00F4084D">
      <w:pPr>
        <w:rPr>
          <w:b/>
          <w:bCs/>
          <w:sz w:val="22"/>
          <w:szCs w:val="22"/>
        </w:rPr>
      </w:pPr>
      <w:r w:rsidRPr="00583DAF">
        <w:rPr>
          <w:bCs/>
          <w:sz w:val="22"/>
          <w:szCs w:val="22"/>
        </w:rPr>
        <w:t>Třídy označené</w:t>
      </w:r>
      <w:r>
        <w:rPr>
          <w:b/>
          <w:bCs/>
          <w:sz w:val="22"/>
          <w:szCs w:val="22"/>
        </w:rPr>
        <w:t xml:space="preserve"> SPB (Solid Paint Bred) </w:t>
      </w:r>
      <w:r w:rsidRPr="00583DAF">
        <w:rPr>
          <w:bCs/>
          <w:sz w:val="22"/>
          <w:szCs w:val="22"/>
        </w:rPr>
        <w:t>jsou</w:t>
      </w:r>
      <w:r>
        <w:rPr>
          <w:b/>
          <w:bCs/>
          <w:sz w:val="22"/>
          <w:szCs w:val="22"/>
        </w:rPr>
        <w:t xml:space="preserve"> </w:t>
      </w:r>
      <w:r w:rsidRPr="00BB075B">
        <w:rPr>
          <w:bCs/>
          <w:sz w:val="22"/>
          <w:szCs w:val="22"/>
        </w:rPr>
        <w:t>vypsány pro nebarevné Painty</w:t>
      </w:r>
      <w:r>
        <w:rPr>
          <w:bCs/>
          <w:sz w:val="22"/>
          <w:szCs w:val="22"/>
        </w:rPr>
        <w:t xml:space="preserve">, zatímco ve třídách označených jako </w:t>
      </w:r>
      <w:r w:rsidRPr="00583DAF">
        <w:rPr>
          <w:b/>
          <w:bCs/>
          <w:sz w:val="22"/>
          <w:szCs w:val="22"/>
        </w:rPr>
        <w:t>REGULAR</w:t>
      </w:r>
      <w:r>
        <w:rPr>
          <w:b/>
          <w:bCs/>
          <w:sz w:val="22"/>
          <w:szCs w:val="22"/>
        </w:rPr>
        <w:t xml:space="preserve">, </w:t>
      </w:r>
      <w:r w:rsidRPr="00583DAF">
        <w:rPr>
          <w:bCs/>
          <w:sz w:val="22"/>
          <w:szCs w:val="22"/>
        </w:rPr>
        <w:t>smí soutěžit pouze barevný Paint Horse – viz. pravidla pro regi</w:t>
      </w:r>
      <w:r>
        <w:rPr>
          <w:bCs/>
          <w:sz w:val="22"/>
          <w:szCs w:val="22"/>
        </w:rPr>
        <w:t>s</w:t>
      </w:r>
      <w:r w:rsidRPr="00583DAF">
        <w:rPr>
          <w:bCs/>
          <w:sz w:val="22"/>
          <w:szCs w:val="22"/>
        </w:rPr>
        <w:t>traci koní plemene American Paint Horse.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BA1043" w:rsidRDefault="00BA1043" w:rsidP="00F4084D">
      <w:pPr>
        <w:rPr>
          <w:b/>
          <w:bCs/>
          <w:sz w:val="22"/>
          <w:szCs w:val="22"/>
          <w:u w:val="single"/>
        </w:rPr>
      </w:pPr>
    </w:p>
    <w:p w:rsidR="00BA1043" w:rsidRDefault="00BA1043" w:rsidP="00F4084D">
      <w:pPr>
        <w:rPr>
          <w:b/>
          <w:bCs/>
          <w:sz w:val="22"/>
          <w:szCs w:val="22"/>
          <w:u w:val="single"/>
        </w:rPr>
      </w:pPr>
    </w:p>
    <w:p w:rsidR="00BA1043" w:rsidRDefault="00BA1043" w:rsidP="00F4084D">
      <w:pPr>
        <w:rPr>
          <w:b/>
          <w:bCs/>
          <w:sz w:val="22"/>
          <w:szCs w:val="22"/>
          <w:u w:val="single"/>
        </w:rPr>
      </w:pPr>
    </w:p>
    <w:p w:rsidR="00F4084D" w:rsidRPr="00583DAF" w:rsidRDefault="00F4084D" w:rsidP="00F4084D">
      <w:pPr>
        <w:rPr>
          <w:b/>
          <w:bCs/>
          <w:sz w:val="22"/>
          <w:szCs w:val="22"/>
          <w:u w:val="single"/>
        </w:rPr>
      </w:pPr>
      <w:r w:rsidRPr="00583DAF">
        <w:rPr>
          <w:b/>
          <w:bCs/>
          <w:sz w:val="22"/>
          <w:szCs w:val="22"/>
          <w:u w:val="single"/>
        </w:rPr>
        <w:lastRenderedPageBreak/>
        <w:t>Co účastníci potřebují, aby mohli startovat na Czech Paint Horse Show v nebodovaných  třídách:</w:t>
      </w:r>
    </w:p>
    <w:p w:rsidR="00F4084D" w:rsidRPr="00735781" w:rsidRDefault="00F4084D" w:rsidP="00F4084D">
      <w:pPr>
        <w:rPr>
          <w:b/>
          <w:bCs/>
          <w:sz w:val="28"/>
          <w:szCs w:val="28"/>
          <w:u w:val="single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U tzv. </w:t>
      </w:r>
      <w:r w:rsidRPr="003B0DC8">
        <w:rPr>
          <w:b/>
          <w:bCs/>
          <w:sz w:val="22"/>
          <w:szCs w:val="22"/>
        </w:rPr>
        <w:t>non-approved</w:t>
      </w:r>
      <w:r w:rsidRPr="003B0DC8">
        <w:rPr>
          <w:bCs/>
          <w:sz w:val="22"/>
          <w:szCs w:val="22"/>
        </w:rPr>
        <w:t xml:space="preserve"> tříd, označených</w:t>
      </w:r>
      <w:r>
        <w:rPr>
          <w:bCs/>
          <w:sz w:val="22"/>
          <w:szCs w:val="22"/>
        </w:rPr>
        <w:t xml:space="preserve"> také</w:t>
      </w:r>
      <w:r w:rsidRPr="003B0DC8">
        <w:rPr>
          <w:bCs/>
          <w:sz w:val="22"/>
          <w:szCs w:val="22"/>
        </w:rPr>
        <w:t xml:space="preserve"> jako  </w:t>
      </w:r>
      <w:r w:rsidRPr="003B0DC8">
        <w:rPr>
          <w:b/>
          <w:bCs/>
          <w:sz w:val="22"/>
          <w:szCs w:val="22"/>
        </w:rPr>
        <w:t>All-Breed</w:t>
      </w:r>
      <w:r w:rsidRPr="003B0DC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3B0DC8">
        <w:rPr>
          <w:bCs/>
          <w:sz w:val="22"/>
          <w:szCs w:val="22"/>
        </w:rPr>
        <w:t>které jsou vypsány pro všechna plemena, odpadá pov</w:t>
      </w:r>
      <w:r>
        <w:rPr>
          <w:bCs/>
          <w:sz w:val="22"/>
          <w:szCs w:val="22"/>
        </w:rPr>
        <w:t xml:space="preserve">innost být členem APHA, AjPHA či PHC ČR </w:t>
      </w:r>
      <w:r w:rsidRPr="003B0DC8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lze </w:t>
      </w:r>
      <w:r w:rsidRPr="003B0DC8">
        <w:rPr>
          <w:bCs/>
          <w:sz w:val="22"/>
          <w:szCs w:val="22"/>
        </w:rPr>
        <w:t>startovat na koni jakéhokoli plemene.</w:t>
      </w:r>
      <w:r>
        <w:rPr>
          <w:bCs/>
          <w:sz w:val="22"/>
          <w:szCs w:val="22"/>
        </w:rPr>
        <w:t xml:space="preserve"> Takto označené disciplíny budou posuzovány vždy jen jedním rozhodčím a koně nezískávají žádné body.</w:t>
      </w:r>
    </w:p>
    <w:p w:rsidR="00F4084D" w:rsidRPr="00280F64" w:rsidRDefault="00F4084D" w:rsidP="00F4084D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Startovné v těchto t</w:t>
      </w:r>
      <w:r>
        <w:rPr>
          <w:b/>
          <w:bCs/>
          <w:sz w:val="22"/>
          <w:szCs w:val="22"/>
        </w:rPr>
        <w:t>řídách je: 300,- Kč/1 start, v případě All-Breed mládež 100,- Kč/1 start.</w:t>
      </w:r>
    </w:p>
    <w:p w:rsidR="00F4084D" w:rsidRPr="00280F64" w:rsidRDefault="00F4084D" w:rsidP="00F4084D">
      <w:pPr>
        <w:rPr>
          <w:b/>
          <w:bCs/>
          <w:sz w:val="22"/>
          <w:szCs w:val="22"/>
        </w:rPr>
      </w:pPr>
    </w:p>
    <w:p w:rsidR="00F4084D" w:rsidRPr="00583DAF" w:rsidRDefault="00F4084D" w:rsidP="00F4084D">
      <w:pPr>
        <w:rPr>
          <w:b/>
          <w:bCs/>
          <w:sz w:val="32"/>
          <w:szCs w:val="32"/>
        </w:rPr>
      </w:pPr>
      <w:r w:rsidRPr="00583DAF">
        <w:rPr>
          <w:b/>
          <w:bCs/>
          <w:sz w:val="32"/>
          <w:szCs w:val="32"/>
        </w:rPr>
        <w:t>OBECNÉ  PODMÍNKY PRO STARTUJÍCÍ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E8156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Všichni startující předloží v kanceláři závodů modrý průkaz koně. Koně se podrobí </w:t>
      </w:r>
      <w:r w:rsidRPr="003B0DC8">
        <w:rPr>
          <w:b/>
          <w:bCs/>
          <w:sz w:val="22"/>
          <w:szCs w:val="22"/>
        </w:rPr>
        <w:t>veterinární přejímce</w:t>
      </w:r>
      <w:r w:rsidRPr="003B0DC8">
        <w:rPr>
          <w:bCs/>
          <w:sz w:val="22"/>
          <w:szCs w:val="22"/>
        </w:rPr>
        <w:t xml:space="preserve"> přímo v místě konání závodů, a to </w:t>
      </w:r>
      <w:r w:rsidRPr="003B0DC8">
        <w:rPr>
          <w:b/>
          <w:bCs/>
          <w:sz w:val="22"/>
          <w:szCs w:val="22"/>
        </w:rPr>
        <w:t>v pátek</w:t>
      </w:r>
      <w:r w:rsidRPr="003B0DC8">
        <w:rPr>
          <w:bCs/>
          <w:sz w:val="22"/>
          <w:szCs w:val="22"/>
        </w:rPr>
        <w:t xml:space="preserve"> </w:t>
      </w:r>
      <w:r w:rsidR="00E81568">
        <w:rPr>
          <w:b/>
          <w:bCs/>
          <w:sz w:val="22"/>
          <w:szCs w:val="22"/>
        </w:rPr>
        <w:t>7.8.</w:t>
      </w:r>
      <w:r w:rsidRPr="003B0DC8">
        <w:rPr>
          <w:b/>
          <w:bCs/>
          <w:sz w:val="22"/>
          <w:szCs w:val="22"/>
        </w:rPr>
        <w:t xml:space="preserve"> v 18 hodin, resp. v sobotu </w:t>
      </w:r>
      <w:r w:rsidR="00E81568">
        <w:rPr>
          <w:b/>
          <w:bCs/>
          <w:sz w:val="22"/>
          <w:szCs w:val="22"/>
        </w:rPr>
        <w:t>8.8</w:t>
      </w:r>
      <w:r w:rsidRPr="003B0DC8">
        <w:rPr>
          <w:b/>
          <w:bCs/>
          <w:sz w:val="22"/>
          <w:szCs w:val="22"/>
        </w:rPr>
        <w:t>. v 7 hodin</w:t>
      </w:r>
      <w:r w:rsidRPr="003B0DC8">
        <w:rPr>
          <w:bCs/>
          <w:sz w:val="22"/>
          <w:szCs w:val="22"/>
        </w:rPr>
        <w:t xml:space="preserve"> (uvedené časy jsou zatím orientační). </w:t>
      </w:r>
    </w:p>
    <w:p w:rsidR="00E81568" w:rsidRDefault="00FA65DF" w:rsidP="00F4084D">
      <w:pPr>
        <w:rPr>
          <w:bCs/>
          <w:sz w:val="22"/>
          <w:szCs w:val="22"/>
        </w:rPr>
      </w:pPr>
      <w:r w:rsidRPr="00FA65DF">
        <w:rPr>
          <w:b/>
          <w:bCs/>
          <w:sz w:val="22"/>
          <w:szCs w:val="22"/>
        </w:rPr>
        <w:t>!</w:t>
      </w:r>
      <w:r w:rsidR="00E81568" w:rsidRPr="00FA65DF">
        <w:rPr>
          <w:b/>
          <w:bCs/>
          <w:sz w:val="22"/>
          <w:szCs w:val="22"/>
        </w:rPr>
        <w:t>POZOR</w:t>
      </w:r>
      <w:r w:rsidRPr="00FA65DF">
        <w:rPr>
          <w:b/>
          <w:bCs/>
          <w:sz w:val="22"/>
          <w:szCs w:val="22"/>
        </w:rPr>
        <w:t>!</w:t>
      </w:r>
      <w:r w:rsidR="00E81568">
        <w:rPr>
          <w:bCs/>
          <w:sz w:val="22"/>
          <w:szCs w:val="22"/>
        </w:rPr>
        <w:t xml:space="preserve"> – s výskytem infekční anémie koní došlo letos k </w:t>
      </w:r>
      <w:r w:rsidR="00E81568" w:rsidRPr="00FA65DF">
        <w:rPr>
          <w:b/>
          <w:bCs/>
          <w:sz w:val="22"/>
          <w:szCs w:val="22"/>
        </w:rPr>
        <w:t>zpřísnení veterinárních podmínek:</w:t>
      </w:r>
    </w:p>
    <w:p w:rsidR="00FA65DF" w:rsidRPr="00FA65DF" w:rsidRDefault="00FA65DF" w:rsidP="00F4084D">
      <w:pPr>
        <w:rPr>
          <w:bCs/>
          <w:sz w:val="24"/>
          <w:szCs w:val="24"/>
        </w:rPr>
      </w:pPr>
      <w:r>
        <w:rPr>
          <w:bCs/>
          <w:sz w:val="22"/>
          <w:szCs w:val="22"/>
        </w:rPr>
        <w:t>V</w:t>
      </w:r>
      <w:r w:rsidR="00E81568">
        <w:rPr>
          <w:bCs/>
          <w:sz w:val="22"/>
          <w:szCs w:val="22"/>
        </w:rPr>
        <w:t xml:space="preserve">yšetření na IAE </w:t>
      </w:r>
      <w:r>
        <w:rPr>
          <w:bCs/>
          <w:sz w:val="22"/>
          <w:szCs w:val="22"/>
        </w:rPr>
        <w:t xml:space="preserve">nesmí být starší 6 měsíců. Vyšetření musí mít i koně mladší 24 měsíců. </w:t>
      </w:r>
      <w:r w:rsidRPr="00FA65DF">
        <w:rPr>
          <w:sz w:val="24"/>
          <w:szCs w:val="24"/>
        </w:rPr>
        <w:t>V případě účasti zahraničních koní na akcích v tuzemsku budou muset nově být údaje o koních zadány do veterinárního informačního systému EU (TRACES).</w:t>
      </w:r>
      <w:r>
        <w:t xml:space="preserve"> </w:t>
      </w:r>
      <w:r w:rsidRPr="00FA65DF">
        <w:rPr>
          <w:sz w:val="24"/>
          <w:szCs w:val="24"/>
        </w:rPr>
        <w:t>Nebude již stačit pouze zdravotní potvrzení, tak, jak je tomu i v jiných členských státech.</w:t>
      </w:r>
      <w:r w:rsidR="00E81568" w:rsidRPr="00FA65DF">
        <w:rPr>
          <w:bCs/>
          <w:sz w:val="24"/>
          <w:szCs w:val="24"/>
        </w:rPr>
        <w:t xml:space="preserve"> </w:t>
      </w:r>
    </w:p>
    <w:p w:rsidR="00F4084D" w:rsidRPr="00FA65DF" w:rsidRDefault="00F4084D" w:rsidP="00F4084D">
      <w:pPr>
        <w:rPr>
          <w:b/>
          <w:bCs/>
          <w:sz w:val="22"/>
          <w:szCs w:val="22"/>
        </w:rPr>
      </w:pPr>
      <w:r w:rsidRPr="00FA65DF">
        <w:rPr>
          <w:b/>
          <w:bCs/>
          <w:sz w:val="22"/>
          <w:szCs w:val="22"/>
        </w:rPr>
        <w:t xml:space="preserve">Jakékoli nedostatky v zákonem stanovených veterinárních náležitostech mohou mít za následek vyloučení koně ze soutěže bez nároku na vrácení startovného. 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PHC ČR má jako každá podobná organizace platný </w:t>
      </w:r>
      <w:r w:rsidRPr="003B0DC8">
        <w:rPr>
          <w:b/>
          <w:bCs/>
          <w:sz w:val="22"/>
          <w:szCs w:val="22"/>
        </w:rPr>
        <w:t>Řád ochrany zvířat</w:t>
      </w:r>
      <w:r w:rsidRPr="003B0DC8">
        <w:rPr>
          <w:bCs/>
          <w:sz w:val="22"/>
          <w:szCs w:val="22"/>
        </w:rPr>
        <w:t xml:space="preserve">, jímž se při pořádání svých akcí řídí, a který jsou povinni dodržovat i účastníci. Seznámit se s ním můžete na stránkách </w:t>
      </w:r>
      <w:hyperlink r:id="rId5" w:history="1">
        <w:r w:rsidRPr="003B0DC8">
          <w:rPr>
            <w:rStyle w:val="Hypertextovodkaz"/>
            <w:bCs/>
            <w:sz w:val="22"/>
            <w:szCs w:val="22"/>
          </w:rPr>
          <w:t>www.czpha.cz</w:t>
        </w:r>
      </w:hyperlink>
      <w:r w:rsidRPr="003B0DC8">
        <w:rPr>
          <w:bCs/>
          <w:sz w:val="22"/>
          <w:szCs w:val="22"/>
        </w:rPr>
        <w:t>, odkaz PHC ČR.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Nezapomeňte, že </w:t>
      </w:r>
      <w:r w:rsidRPr="003B0DC8">
        <w:rPr>
          <w:b/>
          <w:bCs/>
          <w:sz w:val="22"/>
          <w:szCs w:val="22"/>
        </w:rPr>
        <w:t>valach = gelding</w:t>
      </w:r>
      <w:r w:rsidRPr="003B0DC8">
        <w:rPr>
          <w:bCs/>
          <w:sz w:val="22"/>
          <w:szCs w:val="22"/>
        </w:rPr>
        <w:t xml:space="preserve">, který nemá kastraci zaznačenou v dokladu o registraci APHA, nesmí startovat v halteru valachů, resp. bude diskvalifikován. 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Všem účastníkům doporučujeme velmi </w:t>
      </w:r>
      <w:r w:rsidRPr="009066E5">
        <w:rPr>
          <w:b/>
          <w:bCs/>
          <w:sz w:val="22"/>
          <w:szCs w:val="22"/>
        </w:rPr>
        <w:t>pečlivě sledovat průběh tříd</w:t>
      </w:r>
      <w:r w:rsidRPr="003B0DC8">
        <w:rPr>
          <w:bCs/>
          <w:sz w:val="22"/>
          <w:szCs w:val="22"/>
        </w:rPr>
        <w:t xml:space="preserve"> především v halteru. Sled je velmi rychlý, často je třída s malým počtem startujících otázkou několika minut. Nedostaví-li se startující ani na opakovanou výzvu do 2 minut od zahájení třídy, má rozhodčí právo mu odmítnout start. Startovné se v takovém případě nevrací.</w:t>
      </w:r>
      <w:r>
        <w:rPr>
          <w:bCs/>
          <w:sz w:val="22"/>
          <w:szCs w:val="22"/>
        </w:rPr>
        <w:t xml:space="preserve"> </w:t>
      </w: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Časy vypsané v časovém harmonogramu disciplín,  jsou orientační a může dojít k jejich posunu, právě s ohledem na počet startujících v jednotlivých třídách.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Kancelář show = Show Office</w:t>
      </w:r>
      <w:r w:rsidR="00FA65DF">
        <w:rPr>
          <w:bCs/>
          <w:sz w:val="22"/>
          <w:szCs w:val="22"/>
        </w:rPr>
        <w:t xml:space="preserve"> bude v provozu v pátek od 15</w:t>
      </w:r>
      <w:r w:rsidRPr="003B0DC8">
        <w:rPr>
          <w:bCs/>
          <w:sz w:val="22"/>
          <w:szCs w:val="22"/>
        </w:rPr>
        <w:t xml:space="preserve"> hodin, v sobotu od 7 hodin. 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Rušení startů tolerujeme jen z vážných důvodů a po dohodě s účastníkem, jinak startovné propadá. 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Přihlášky</w:t>
      </w:r>
    </w:p>
    <w:p w:rsidR="00F4084D" w:rsidRPr="003B0DC8" w:rsidRDefault="00F4084D" w:rsidP="00F4084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Přihlášky máme ve stejné podobě jako v letech minulých, avšak l</w:t>
      </w:r>
      <w:r w:rsidRPr="003B0DC8">
        <w:rPr>
          <w:bCs/>
          <w:sz w:val="22"/>
          <w:szCs w:val="22"/>
        </w:rPr>
        <w:t>etos jsme nově připravili i přihlášky v elektronické podobě, dbejte na správnost údajů při jejich vyplňování!</w:t>
      </w:r>
      <w:r>
        <w:rPr>
          <w:bCs/>
          <w:sz w:val="22"/>
          <w:szCs w:val="22"/>
        </w:rPr>
        <w:t xml:space="preserve"> </w:t>
      </w:r>
      <w:r w:rsidR="00FA65DF">
        <w:rPr>
          <w:b/>
          <w:bCs/>
          <w:sz w:val="22"/>
          <w:szCs w:val="22"/>
        </w:rPr>
        <w:t>Uzávěrka přihlášek 6</w:t>
      </w:r>
      <w:r>
        <w:rPr>
          <w:b/>
          <w:bCs/>
          <w:sz w:val="22"/>
          <w:szCs w:val="22"/>
        </w:rPr>
        <w:t>.</w:t>
      </w:r>
      <w:r w:rsidR="00FA65DF">
        <w:rPr>
          <w:b/>
          <w:bCs/>
          <w:sz w:val="22"/>
          <w:szCs w:val="22"/>
        </w:rPr>
        <w:t xml:space="preserve">8. </w:t>
      </w:r>
      <w:r>
        <w:rPr>
          <w:b/>
          <w:bCs/>
          <w:sz w:val="22"/>
          <w:szCs w:val="22"/>
        </w:rPr>
        <w:t>2015!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Případné dohlášky po uzávěrce budou možné pouze v pátek (na oba dny), v sobotu jen na nedělní třídy.</w:t>
      </w:r>
    </w:p>
    <w:p w:rsidR="00F4084D" w:rsidRPr="003B0DC8" w:rsidRDefault="00F4084D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Platby</w:t>
      </w:r>
    </w:p>
    <w:p w:rsidR="00F4084D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Prosíme všechny účastníky, kteří zasílají platby na účet, aby pokud možno, uhradili </w:t>
      </w:r>
      <w:r w:rsidRPr="003B0DC8">
        <w:rPr>
          <w:b/>
          <w:bCs/>
          <w:sz w:val="22"/>
          <w:szCs w:val="22"/>
        </w:rPr>
        <w:t>zvlášť platbu</w:t>
      </w:r>
      <w:r w:rsidRPr="003B0DC8">
        <w:rPr>
          <w:bCs/>
          <w:sz w:val="22"/>
          <w:szCs w:val="22"/>
        </w:rPr>
        <w:t xml:space="preserve"> za startovné</w:t>
      </w:r>
      <w:r>
        <w:rPr>
          <w:bCs/>
          <w:sz w:val="22"/>
          <w:szCs w:val="22"/>
        </w:rPr>
        <w:t>, zvlášť za ustájení</w:t>
      </w:r>
      <w:r w:rsidRPr="003B0DC8">
        <w:rPr>
          <w:bCs/>
          <w:sz w:val="22"/>
          <w:szCs w:val="22"/>
        </w:rPr>
        <w:t xml:space="preserve"> a z</w:t>
      </w:r>
      <w:r>
        <w:rPr>
          <w:bCs/>
          <w:sz w:val="22"/>
          <w:szCs w:val="22"/>
        </w:rPr>
        <w:t>vlášť za různé členské poplatky nebo zaslali přesný rozpis plateb, kvůli snadnější identifikaci.</w:t>
      </w:r>
      <w:r w:rsidRPr="003B0DC8">
        <w:rPr>
          <w:bCs/>
          <w:sz w:val="22"/>
          <w:szCs w:val="22"/>
        </w:rPr>
        <w:t xml:space="preserve"> Dohledávání původu plateb a kontrola jejich správnosti je potom mnohem snažší. 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DB7461">
        <w:rPr>
          <w:b/>
          <w:bCs/>
          <w:sz w:val="22"/>
          <w:szCs w:val="22"/>
        </w:rPr>
        <w:t>!POZOR!</w:t>
      </w:r>
      <w:r>
        <w:rPr>
          <w:bCs/>
          <w:sz w:val="22"/>
          <w:szCs w:val="22"/>
        </w:rPr>
        <w:t xml:space="preserve"> Při platbě na místě Vám bude účtován dvojnásobek startovného.</w:t>
      </w:r>
    </w:p>
    <w:p w:rsidR="00F4084D" w:rsidRPr="003B0DC8" w:rsidRDefault="00F4084D" w:rsidP="00F4084D">
      <w:pPr>
        <w:rPr>
          <w:bCs/>
          <w:sz w:val="22"/>
          <w:szCs w:val="22"/>
          <w:u w:val="single"/>
        </w:rPr>
      </w:pPr>
    </w:p>
    <w:p w:rsidR="00F4084D" w:rsidRPr="009066E5" w:rsidRDefault="00F4084D" w:rsidP="00F4084D">
      <w:pPr>
        <w:rPr>
          <w:b/>
          <w:bCs/>
          <w:sz w:val="36"/>
          <w:szCs w:val="36"/>
        </w:rPr>
      </w:pPr>
      <w:r w:rsidRPr="009066E5">
        <w:rPr>
          <w:b/>
          <w:bCs/>
          <w:sz w:val="36"/>
          <w:szCs w:val="36"/>
        </w:rPr>
        <w:t xml:space="preserve">Bankovní spojení:  Fio Banka č.ú.: </w:t>
      </w:r>
      <w:r w:rsidRPr="009066E5">
        <w:rPr>
          <w:b/>
          <w:sz w:val="36"/>
          <w:szCs w:val="36"/>
        </w:rPr>
        <w:t>2000528138/2010</w:t>
      </w:r>
    </w:p>
    <w:p w:rsidR="00F4084D" w:rsidRDefault="00F4084D" w:rsidP="00F4084D">
      <w:pPr>
        <w:rPr>
          <w:b/>
          <w:bCs/>
          <w:sz w:val="22"/>
          <w:szCs w:val="22"/>
        </w:rPr>
      </w:pP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Ustájení </w:t>
      </w:r>
    </w:p>
    <w:p w:rsidR="00F4084D" w:rsidRPr="003B0DC8" w:rsidRDefault="00F4084D" w:rsidP="00F4084D">
      <w:pPr>
        <w:rPr>
          <w:sz w:val="22"/>
          <w:szCs w:val="22"/>
        </w:rPr>
      </w:pPr>
      <w:r>
        <w:rPr>
          <w:sz w:val="22"/>
          <w:szCs w:val="22"/>
        </w:rPr>
        <w:t>Turnajové boxy vč. podestýlky</w:t>
      </w:r>
      <w:r w:rsidRPr="003B0DC8">
        <w:rPr>
          <w:sz w:val="22"/>
          <w:szCs w:val="22"/>
        </w:rPr>
        <w:t xml:space="preserve">, sena a vody </w:t>
      </w:r>
      <w:r w:rsidRPr="003B0DC8">
        <w:rPr>
          <w:b/>
          <w:sz w:val="22"/>
          <w:szCs w:val="22"/>
        </w:rPr>
        <w:t>1500,- Kč /3 dny (pá-ne).</w:t>
      </w:r>
      <w:r w:rsidRPr="003B0DC8">
        <w:rPr>
          <w:sz w:val="22"/>
          <w:szCs w:val="22"/>
        </w:rPr>
        <w:t xml:space="preserve"> Jeden box může v průběhu Show sdílet i více účastníků, objednávku a celou platbu však musí zajišťovat pouze jeden z nich.</w:t>
      </w:r>
    </w:p>
    <w:p w:rsidR="00F4084D" w:rsidRPr="003B0DC8" w:rsidRDefault="00F4084D" w:rsidP="00F4084D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Boxy je třeba objednat nejpozději </w:t>
      </w:r>
      <w:r w:rsidRPr="003B0DC8">
        <w:rPr>
          <w:b/>
          <w:sz w:val="22"/>
          <w:szCs w:val="22"/>
        </w:rPr>
        <w:t xml:space="preserve">do </w:t>
      </w:r>
      <w:r w:rsidR="00BA1043">
        <w:rPr>
          <w:b/>
          <w:sz w:val="22"/>
          <w:szCs w:val="22"/>
        </w:rPr>
        <w:t>17.7.2015</w:t>
      </w:r>
      <w:r w:rsidRPr="003B0DC8">
        <w:rPr>
          <w:sz w:val="22"/>
          <w:szCs w:val="22"/>
        </w:rPr>
        <w:t xml:space="preserve"> po tomto termínu nebude možné ustájení zařídit.</w:t>
      </w:r>
    </w:p>
    <w:p w:rsidR="00BA1043" w:rsidRPr="00BA1043" w:rsidRDefault="00F4084D" w:rsidP="00F4084D">
      <w:pPr>
        <w:rPr>
          <w:bCs/>
          <w:sz w:val="24"/>
          <w:szCs w:val="24"/>
        </w:rPr>
      </w:pPr>
      <w:r w:rsidRPr="003B0DC8">
        <w:rPr>
          <w:b/>
          <w:bCs/>
          <w:sz w:val="22"/>
          <w:szCs w:val="22"/>
        </w:rPr>
        <w:t xml:space="preserve">!POZOR! </w:t>
      </w:r>
      <w:r w:rsidRPr="003B0DC8">
        <w:rPr>
          <w:bCs/>
          <w:sz w:val="22"/>
          <w:szCs w:val="22"/>
        </w:rPr>
        <w:t xml:space="preserve">Platná je pouze písemná objednávka boxů na e-mailové adrese: </w:t>
      </w:r>
      <w:hyperlink r:id="rId6" w:history="1">
        <w:r w:rsidR="00BA1043" w:rsidRPr="00BA1043">
          <w:rPr>
            <w:rStyle w:val="Hypertextovodkaz"/>
            <w:sz w:val="24"/>
            <w:szCs w:val="24"/>
          </w:rPr>
          <w:t>sekretarphc@seznam.cz</w:t>
        </w:r>
      </w:hyperlink>
    </w:p>
    <w:p w:rsidR="00BA1043" w:rsidRPr="00BA1043" w:rsidRDefault="00BA1043" w:rsidP="00F4084D">
      <w:pPr>
        <w:rPr>
          <w:b/>
          <w:bCs/>
          <w:sz w:val="24"/>
          <w:szCs w:val="24"/>
        </w:rPr>
      </w:pPr>
      <w:r>
        <w:rPr>
          <w:bCs/>
          <w:sz w:val="22"/>
          <w:szCs w:val="22"/>
        </w:rPr>
        <w:t>D</w:t>
      </w:r>
      <w:r w:rsidR="00F4084D">
        <w:rPr>
          <w:bCs/>
          <w:sz w:val="22"/>
          <w:szCs w:val="22"/>
        </w:rPr>
        <w:t>opor</w:t>
      </w:r>
      <w:r w:rsidR="00F4084D" w:rsidRPr="003B0DC8">
        <w:rPr>
          <w:bCs/>
          <w:sz w:val="22"/>
          <w:szCs w:val="22"/>
        </w:rPr>
        <w:t xml:space="preserve">učujeme, abyste si ještě i telefonicky ověřili, zda objednávka skutečně došla – a to na tel. č.: </w:t>
      </w:r>
      <w:r w:rsidRPr="00BA1043">
        <w:rPr>
          <w:b/>
          <w:sz w:val="24"/>
          <w:szCs w:val="24"/>
        </w:rPr>
        <w:t>737 685</w:t>
      </w:r>
      <w:r>
        <w:rPr>
          <w:b/>
          <w:sz w:val="24"/>
          <w:szCs w:val="24"/>
        </w:rPr>
        <w:t> </w:t>
      </w:r>
      <w:r w:rsidRPr="00BA1043">
        <w:rPr>
          <w:b/>
          <w:sz w:val="24"/>
          <w:szCs w:val="24"/>
        </w:rPr>
        <w:t>505</w:t>
      </w:r>
      <w:r>
        <w:rPr>
          <w:b/>
          <w:sz w:val="24"/>
          <w:szCs w:val="24"/>
        </w:rPr>
        <w:t xml:space="preserve"> – Renata Křenková.</w:t>
      </w:r>
    </w:p>
    <w:p w:rsidR="00BA1043" w:rsidRDefault="00BA1043" w:rsidP="00F4084D">
      <w:pPr>
        <w:rPr>
          <w:b/>
          <w:bCs/>
          <w:sz w:val="22"/>
          <w:szCs w:val="22"/>
        </w:rPr>
      </w:pPr>
    </w:p>
    <w:p w:rsidR="00BA1043" w:rsidRDefault="00BA1043" w:rsidP="00F4084D">
      <w:pPr>
        <w:rPr>
          <w:b/>
          <w:bCs/>
          <w:sz w:val="22"/>
          <w:szCs w:val="22"/>
        </w:rPr>
      </w:pPr>
    </w:p>
    <w:p w:rsidR="00BA1043" w:rsidRDefault="00BA1043" w:rsidP="00F4084D">
      <w:pPr>
        <w:rPr>
          <w:b/>
          <w:bCs/>
          <w:sz w:val="22"/>
          <w:szCs w:val="22"/>
        </w:rPr>
      </w:pPr>
    </w:p>
    <w:p w:rsidR="00BA1043" w:rsidRDefault="00BA1043" w:rsidP="00F4084D">
      <w:pPr>
        <w:rPr>
          <w:b/>
          <w:bCs/>
          <w:sz w:val="22"/>
          <w:szCs w:val="22"/>
        </w:rPr>
      </w:pPr>
    </w:p>
    <w:p w:rsidR="00BA1043" w:rsidRDefault="00BA1043" w:rsidP="00F4084D">
      <w:pPr>
        <w:rPr>
          <w:b/>
          <w:bCs/>
          <w:sz w:val="22"/>
          <w:szCs w:val="22"/>
        </w:rPr>
      </w:pPr>
    </w:p>
    <w:p w:rsidR="00F4084D" w:rsidRPr="004638E4" w:rsidRDefault="00F4084D" w:rsidP="00F4084D">
      <w:pPr>
        <w:rPr>
          <w:b/>
          <w:bCs/>
          <w:sz w:val="22"/>
          <w:szCs w:val="22"/>
        </w:rPr>
      </w:pPr>
      <w:r w:rsidRPr="004638E4">
        <w:rPr>
          <w:b/>
          <w:bCs/>
          <w:sz w:val="22"/>
          <w:szCs w:val="22"/>
        </w:rPr>
        <w:t>Závěr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S  případnými dotazy se na nás klidně obracejte, nejlépe e-maily. Jako u všech jiných zaměstnaných lidí je pro nás někdy obtížné</w:t>
      </w:r>
      <w:r>
        <w:rPr>
          <w:bCs/>
          <w:sz w:val="22"/>
          <w:szCs w:val="22"/>
        </w:rPr>
        <w:t xml:space="preserve"> brát telefony v pracovní době). </w:t>
      </w:r>
      <w:r w:rsidRPr="003B0DC8">
        <w:rPr>
          <w:bCs/>
          <w:sz w:val="22"/>
          <w:szCs w:val="22"/>
        </w:rPr>
        <w:t xml:space="preserve">Děkujeme za pochopení! </w:t>
      </w:r>
    </w:p>
    <w:p w:rsidR="00BA1043" w:rsidRDefault="00BA1043" w:rsidP="00F4084D">
      <w:pPr>
        <w:rPr>
          <w:b/>
          <w:bCs/>
          <w:i/>
          <w:sz w:val="32"/>
          <w:szCs w:val="32"/>
        </w:rPr>
      </w:pPr>
    </w:p>
    <w:p w:rsidR="00BA1043" w:rsidRDefault="00BA1043" w:rsidP="00F4084D">
      <w:pPr>
        <w:rPr>
          <w:b/>
          <w:bCs/>
          <w:i/>
          <w:sz w:val="32"/>
          <w:szCs w:val="32"/>
        </w:rPr>
      </w:pPr>
    </w:p>
    <w:p w:rsidR="00F4084D" w:rsidRPr="004638E4" w:rsidRDefault="00F4084D" w:rsidP="00F4084D">
      <w:pPr>
        <w:rPr>
          <w:b/>
          <w:bCs/>
          <w:i/>
          <w:sz w:val="32"/>
          <w:szCs w:val="32"/>
        </w:rPr>
      </w:pPr>
      <w:r w:rsidRPr="004638E4">
        <w:rPr>
          <w:b/>
          <w:bCs/>
          <w:i/>
          <w:sz w:val="32"/>
          <w:szCs w:val="32"/>
        </w:rPr>
        <w:t xml:space="preserve">Těšíme se na </w:t>
      </w:r>
      <w:r>
        <w:rPr>
          <w:b/>
          <w:bCs/>
          <w:i/>
          <w:sz w:val="32"/>
          <w:szCs w:val="32"/>
        </w:rPr>
        <w:t>V</w:t>
      </w:r>
      <w:r w:rsidRPr="004638E4">
        <w:rPr>
          <w:b/>
          <w:bCs/>
          <w:i/>
          <w:sz w:val="32"/>
          <w:szCs w:val="32"/>
        </w:rPr>
        <w:t xml:space="preserve">ás a přejeme hodně štěstí na </w:t>
      </w:r>
      <w:r w:rsidR="00BA1043">
        <w:rPr>
          <w:b/>
          <w:bCs/>
          <w:i/>
          <w:sz w:val="32"/>
          <w:szCs w:val="32"/>
        </w:rPr>
        <w:t>Czech</w:t>
      </w:r>
      <w:r w:rsidRPr="004638E4">
        <w:rPr>
          <w:b/>
          <w:bCs/>
          <w:i/>
          <w:sz w:val="32"/>
          <w:szCs w:val="32"/>
        </w:rPr>
        <w:t xml:space="preserve"> Paint Horse Show</w:t>
      </w:r>
      <w:r>
        <w:rPr>
          <w:b/>
          <w:bCs/>
          <w:i/>
          <w:sz w:val="32"/>
          <w:szCs w:val="32"/>
        </w:rPr>
        <w:t xml:space="preserve"> 2015</w:t>
      </w:r>
      <w:r w:rsidRPr="004638E4">
        <w:rPr>
          <w:b/>
          <w:bCs/>
          <w:i/>
          <w:sz w:val="32"/>
          <w:szCs w:val="32"/>
        </w:rPr>
        <w:t>!</w:t>
      </w:r>
    </w:p>
    <w:p w:rsidR="00BA1043" w:rsidRDefault="00BA1043" w:rsidP="00F4084D">
      <w:pPr>
        <w:rPr>
          <w:bCs/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Andrea Poláková, </w:t>
      </w: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Show manager</w:t>
      </w:r>
    </w:p>
    <w:p w:rsidR="00F4084D" w:rsidRPr="003B0DC8" w:rsidRDefault="00F4084D" w:rsidP="00F4084D">
      <w:pPr>
        <w:rPr>
          <w:sz w:val="22"/>
          <w:szCs w:val="22"/>
        </w:rPr>
      </w:pPr>
    </w:p>
    <w:p w:rsidR="00F4084D" w:rsidRPr="003B0DC8" w:rsidRDefault="00F4084D" w:rsidP="00F4084D">
      <w:pPr>
        <w:rPr>
          <w:bCs/>
          <w:sz w:val="22"/>
          <w:szCs w:val="22"/>
        </w:rPr>
      </w:pPr>
      <w:r w:rsidRPr="003B0DC8">
        <w:rPr>
          <w:sz w:val="22"/>
          <w:szCs w:val="22"/>
        </w:rPr>
        <w:t>Mobil:604288993</w:t>
      </w:r>
      <w:r w:rsidRPr="003B0DC8">
        <w:rPr>
          <w:sz w:val="22"/>
          <w:szCs w:val="22"/>
        </w:rPr>
        <w:br/>
        <w:t xml:space="preserve">E-mail: </w:t>
      </w:r>
      <w:hyperlink r:id="rId7" w:history="1">
        <w:r w:rsidRPr="004121E8">
          <w:rPr>
            <w:rStyle w:val="Hypertextovodkaz"/>
            <w:sz w:val="22"/>
            <w:szCs w:val="22"/>
          </w:rPr>
          <w:t>prezidentphc@seznam.cz</w:t>
        </w:r>
      </w:hyperlink>
    </w:p>
    <w:p w:rsidR="002B74D8" w:rsidRDefault="002B74D8"/>
    <w:sectPr w:rsidR="002B74D8" w:rsidSect="00FF0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84D"/>
    <w:rsid w:val="002B20A2"/>
    <w:rsid w:val="002B74D8"/>
    <w:rsid w:val="004938C4"/>
    <w:rsid w:val="00BA1043"/>
    <w:rsid w:val="00D45712"/>
    <w:rsid w:val="00E81568"/>
    <w:rsid w:val="00F4084D"/>
    <w:rsid w:val="00FA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4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0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zidentphc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phc@seznam.cz" TargetMode="External"/><Relationship Id="rId5" Type="http://schemas.openxmlformats.org/officeDocument/2006/relationships/hyperlink" Target="http://www.czph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6EB0-8BBF-4E0C-9FC2-D7292B5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3</cp:revision>
  <dcterms:created xsi:type="dcterms:W3CDTF">2015-07-08T19:24:00Z</dcterms:created>
  <dcterms:modified xsi:type="dcterms:W3CDTF">2015-07-08T19:26:00Z</dcterms:modified>
</cp:coreProperties>
</file>